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641" w:rsidRDefault="008B160D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 w:rsidR="00A80641" w:rsidRDefault="008B160D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№_________________от__________</w:t>
      </w:r>
    </w:p>
    <w:p w:rsidR="00A80641" w:rsidRDefault="00A80641">
      <w:pPr>
        <w:ind w:left="-113" w:firstLine="821"/>
        <w:jc w:val="right"/>
        <w:rPr>
          <w:rFonts w:cs="Tahoma"/>
        </w:rPr>
      </w:pPr>
    </w:p>
    <w:p w:rsidR="00A80641" w:rsidRDefault="008B160D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</w:r>
      <w:r>
        <w:rPr>
          <w:rFonts w:cs="Tahoma"/>
        </w:rPr>
        <w:tab/>
        <w:t xml:space="preserve">   </w:t>
      </w:r>
    </w:p>
    <w:p w:rsidR="00A80641" w:rsidRDefault="008B160D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A80641" w:rsidRDefault="008B160D">
      <w:pPr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Главный управляющий директор</w:t>
      </w:r>
    </w:p>
    <w:p w:rsidR="00A80641" w:rsidRDefault="008B160D">
      <w:pPr>
        <w:jc w:val="right"/>
      </w:pPr>
      <w:r>
        <w:rPr>
          <w:rFonts w:cs="Tahoma"/>
        </w:rPr>
        <w:t>ООО «Самарские коммунальные системы»</w:t>
      </w:r>
    </w:p>
    <w:p w:rsidR="00A80641" w:rsidRDefault="00A80641">
      <w:pPr>
        <w:ind w:left="6973" w:hanging="7080"/>
        <w:jc w:val="right"/>
        <w:rPr>
          <w:rFonts w:cs="Tahoma"/>
        </w:rPr>
      </w:pPr>
    </w:p>
    <w:p w:rsidR="00A80641" w:rsidRDefault="008B160D">
      <w:pPr>
        <w:ind w:left="5664"/>
        <w:jc w:val="right"/>
      </w:pPr>
      <w:r>
        <w:rPr>
          <w:rFonts w:cs="Tahoma"/>
        </w:rPr>
        <w:t xml:space="preserve"> _________________ В.В. Бирюков</w:t>
      </w:r>
    </w:p>
    <w:p w:rsidR="00A80641" w:rsidRDefault="00A80641">
      <w:pPr>
        <w:ind w:left="7080" w:hanging="7080"/>
        <w:jc w:val="center"/>
        <w:rPr>
          <w:rFonts w:cs="Tahoma"/>
        </w:rPr>
      </w:pPr>
    </w:p>
    <w:p w:rsidR="00A80641" w:rsidRDefault="00A80641">
      <w:pPr>
        <w:rPr>
          <w:rFonts w:cs="Tahoma"/>
        </w:rPr>
      </w:pPr>
    </w:p>
    <w:p w:rsidR="00A80641" w:rsidRDefault="00A80641">
      <w:pPr>
        <w:rPr>
          <w:rFonts w:cs="Tahoma"/>
        </w:rPr>
      </w:pPr>
    </w:p>
    <w:p w:rsidR="00A80641" w:rsidRDefault="008B160D">
      <w:pPr>
        <w:pStyle w:val="11"/>
      </w:pPr>
      <w:r>
        <w:rPr>
          <w:rFonts w:ascii="Times New Roman" w:hAnsi="Times New Roman" w:cs="Tahoma"/>
        </w:rPr>
        <w:t>ТЕХНИЧЕСКОЕ З</w:t>
      </w:r>
      <w:r w:rsidR="00F24646">
        <w:rPr>
          <w:rFonts w:ascii="Times New Roman" w:hAnsi="Times New Roman" w:cs="Tahoma"/>
        </w:rPr>
        <w:t>АДАНИЕ № СКС-2021-В-ИП-7.1.13.15</w:t>
      </w:r>
      <w:bookmarkStart w:id="0" w:name="_GoBack"/>
      <w:bookmarkEnd w:id="0"/>
    </w:p>
    <w:p w:rsidR="00A80641" w:rsidRDefault="00A80641">
      <w:pPr>
        <w:pStyle w:val="11"/>
        <w:rPr>
          <w:rFonts w:cs="Tahoma"/>
        </w:rPr>
      </w:pPr>
    </w:p>
    <w:p w:rsidR="00A80641" w:rsidRDefault="008B160D">
      <w:pPr>
        <w:jc w:val="center"/>
      </w:pPr>
      <w:r>
        <w:rPr>
          <w:rFonts w:cs="Tahoma"/>
        </w:rPr>
        <w:t xml:space="preserve">На выполнение строительно-монтажных работ по объекту: </w:t>
      </w:r>
    </w:p>
    <w:p w:rsidR="00A80641" w:rsidRDefault="008B160D">
      <w:pPr>
        <w:jc w:val="center"/>
      </w:pPr>
      <w:r>
        <w:rPr>
          <w:rFonts w:cs="Tahoma"/>
        </w:rPr>
        <w:t>«</w:t>
      </w:r>
      <w:r>
        <w:rPr>
          <w:rFonts w:cs="Tahoma"/>
          <w:bCs/>
        </w:rPr>
        <w:t>Мероприятия, направленные на подключение объектов капитального строительства к централизованной системе водоотведения»</w:t>
      </w:r>
    </w:p>
    <w:p w:rsidR="00A80641" w:rsidRDefault="008B160D">
      <w:pPr>
        <w:jc w:val="center"/>
      </w:pPr>
      <w:proofErr w:type="gramStart"/>
      <w:r>
        <w:rPr>
          <w:color w:val="000000"/>
          <w:lang w:eastAsia="zh-CN"/>
        </w:rPr>
        <w:t>«</w:t>
      </w:r>
      <w:r>
        <w:rPr>
          <w:color w:val="000000"/>
        </w:rPr>
        <w:t xml:space="preserve">Проектирование и строительство напорной канализационной линии 2Дн-250мм вдоль </w:t>
      </w:r>
      <w:proofErr w:type="spellStart"/>
      <w:r>
        <w:rPr>
          <w:color w:val="000000"/>
        </w:rPr>
        <w:t>Ракитовского</w:t>
      </w:r>
      <w:proofErr w:type="spellEnd"/>
      <w:r>
        <w:rPr>
          <w:color w:val="000000"/>
        </w:rPr>
        <w:t xml:space="preserve"> шоссе от внешней стены фундамента нежилого здания «Канализационная насосная станция», расположенного по адресу: г. Самара, ул. Магистральная, д.80 (кадастровый номер 63:01:0246001:567), общей протяженностью ориентировочно 1810 </w:t>
      </w:r>
      <w:proofErr w:type="spellStart"/>
      <w:r>
        <w:rPr>
          <w:color w:val="000000"/>
        </w:rPr>
        <w:t>п.м</w:t>
      </w:r>
      <w:proofErr w:type="spellEnd"/>
      <w:r>
        <w:rPr>
          <w:color w:val="000000"/>
        </w:rPr>
        <w:t xml:space="preserve">. с устройством колодца гасителя и далее самотечной канализации Дн-500мм, протяженностью ориентировочно 37 </w:t>
      </w:r>
      <w:proofErr w:type="spellStart"/>
      <w:r>
        <w:rPr>
          <w:color w:val="000000"/>
        </w:rPr>
        <w:t>п.м</w:t>
      </w:r>
      <w:proofErr w:type="spellEnd"/>
      <w:r>
        <w:rPr>
          <w:color w:val="000000"/>
        </w:rPr>
        <w:t>. до коллектора Д-1200мм в районе здания</w:t>
      </w:r>
      <w:proofErr w:type="gramEnd"/>
      <w:r>
        <w:rPr>
          <w:color w:val="000000"/>
        </w:rPr>
        <w:t xml:space="preserve"> №7 по </w:t>
      </w:r>
      <w:proofErr w:type="spellStart"/>
      <w:r>
        <w:rPr>
          <w:color w:val="000000"/>
        </w:rPr>
        <w:t>Ракитовскому</w:t>
      </w:r>
      <w:proofErr w:type="spellEnd"/>
      <w:r>
        <w:rPr>
          <w:color w:val="000000"/>
        </w:rPr>
        <w:t xml:space="preserve"> шоссе»</w:t>
      </w:r>
    </w:p>
    <w:p w:rsidR="00A80641" w:rsidRDefault="00A80641">
      <w:pPr>
        <w:jc w:val="center"/>
        <w:rPr>
          <w:color w:val="000000"/>
          <w:lang w:eastAsia="zh-CN"/>
        </w:rPr>
      </w:pPr>
    </w:p>
    <w:tbl>
      <w:tblPr>
        <w:tblW w:w="10209" w:type="dxa"/>
        <w:tblInd w:w="-472" w:type="dxa"/>
        <w:tblCellMar>
          <w:left w:w="68" w:type="dxa"/>
        </w:tblCellMar>
        <w:tblLook w:val="0000" w:firstRow="0" w:lastRow="0" w:firstColumn="0" w:lastColumn="0" w:noHBand="0" w:noVBand="0"/>
      </w:tblPr>
      <w:tblGrid>
        <w:gridCol w:w="540"/>
        <w:gridCol w:w="3542"/>
        <w:gridCol w:w="6127"/>
      </w:tblGrid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 w:rsidR="00A80641" w:rsidRPr="00F2464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631601001</w:t>
            </w:r>
          </w:p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A80641" w:rsidRDefault="008B160D">
            <w:pPr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A80641" w:rsidRDefault="008B160D">
            <w:r>
              <w:rPr>
                <w:rFonts w:cs="Tahoma"/>
              </w:rPr>
              <w:t>действует на основании доверенности № 20 от 20.02.2021г. т.+7(846)336-14-02, факс +7(846)336-89-05</w:t>
            </w:r>
          </w:p>
          <w:p w:rsidR="00A80641" w:rsidRPr="00C719A5" w:rsidRDefault="008B160D">
            <w:pPr>
              <w:spacing w:after="40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lang w:val="en-US"/>
                </w:rPr>
                <w:t>oks@samcomsys.ru</w:t>
              </w:r>
            </w:hyperlink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pStyle w:val="a7"/>
              <w:ind w:left="0"/>
              <w:jc w:val="both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imes New Roman" w:hAnsi="Times New Roman" w:cs="Tahoma"/>
                <w:bCs/>
              </w:rPr>
              <w:t>Договор о подключении (технологическом присоединении) к централизованной системе водоотведения.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both"/>
            </w:pPr>
            <w:r>
              <w:rPr>
                <w:rFonts w:cs="Tahoma"/>
                <w:bCs/>
              </w:rPr>
              <w:t>Мероприятия, направленные на подключение объектов капитального строительства к централизованной системе водоотведения.</w:t>
            </w:r>
          </w:p>
          <w:p w:rsidR="00A80641" w:rsidRDefault="008B160D">
            <w:pPr>
              <w:keepLines/>
              <w:tabs>
                <w:tab w:val="left" w:pos="0"/>
              </w:tabs>
              <w:overflowPunct/>
              <w:spacing w:before="28" w:after="28"/>
              <w:jc w:val="both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г. Самара, ул. Магистральная, д.80 (кадастровый номер 63:01:0246001:567)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pStyle w:val="22"/>
              <w:spacing w:before="120" w:line="240" w:lineRule="auto"/>
              <w:ind w:left="0"/>
              <w:rPr>
                <w:rFonts w:ascii="Tahoma" w:hAnsi="Tahoma" w:cs="Tahoma"/>
                <w:bCs/>
                <w:sz w:val="19"/>
                <w:szCs w:val="19"/>
              </w:rPr>
            </w:pPr>
            <w:r>
              <w:rPr>
                <w:rFonts w:cs="Tahoma"/>
                <w:bCs/>
              </w:rPr>
              <w:t>Плата за подключение (технологическое присоединение) к централизованной системе водоотведения.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pStyle w:val="a7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 xml:space="preserve">Устройство канализационных сетей </w:t>
            </w:r>
            <w:r>
              <w:rPr>
                <w:rFonts w:ascii="Times New Roman" w:hAnsi="Times New Roman" w:cs="Tahoma"/>
                <w:bCs/>
              </w:rPr>
              <w:t xml:space="preserve">для подключения </w:t>
            </w:r>
            <w:r>
              <w:rPr>
                <w:rFonts w:ascii="Times New Roman" w:hAnsi="Times New Roman" w:cs="Tahoma"/>
                <w:bCs/>
              </w:rPr>
              <w:lastRenderedPageBreak/>
              <w:t>(технологического присоединения) к централизованной системе водоотведения объекта присоединения.</w:t>
            </w:r>
          </w:p>
        </w:tc>
      </w:tr>
      <w:tr w:rsidR="00A80641">
        <w:trPr>
          <w:trHeight w:val="144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6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tabs>
                <w:tab w:val="left" w:pos="5145"/>
              </w:tabs>
              <w:suppressAutoHyphens/>
              <w:snapToGrid w:val="0"/>
              <w:spacing w:before="28" w:after="28" w:line="276" w:lineRule="auto"/>
              <w:ind w:left="57"/>
              <w:jc w:val="both"/>
            </w:pPr>
            <w:r>
              <w:rPr>
                <w:rFonts w:cs="Tahoma"/>
              </w:rPr>
              <w:t>В соответствии с ведомостью объёмов работ и настоящим ТЗ.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pStyle w:val="a7"/>
              <w:spacing w:before="120" w:after="120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>Непрерывный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spacing w:before="120" w:after="120" w:line="276" w:lineRule="auto"/>
            </w:pPr>
            <w:r>
              <w:rPr>
                <w:rFonts w:cs="Tahoma"/>
              </w:rPr>
              <w:t xml:space="preserve">Предоставление ведомости объёмов работ, схемы сети водоотведения, </w:t>
            </w:r>
            <w:r>
              <w:rPr>
                <w:rFonts w:cs="Tahoma"/>
                <w:iCs/>
                <w:color w:val="000000" w:themeColor="text1"/>
                <w:spacing w:val="-6"/>
              </w:rPr>
              <w:t>ТЗ и сметной документации.</w:t>
            </w:r>
          </w:p>
        </w:tc>
      </w:tr>
      <w:tr w:rsidR="00A80641">
        <w:trPr>
          <w:trHeight w:val="425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r>
              <w:rPr>
                <w:rFonts w:cs="Tahoma"/>
              </w:rPr>
              <w:t>Выполнение комплекса работ по подключению в соответствии с ведомостью объемов работ</w:t>
            </w:r>
            <w:bookmarkStart w:id="1" w:name="__DdeLink__349_17450871341"/>
            <w:r>
              <w:rPr>
                <w:rFonts w:cs="Tahoma"/>
              </w:rPr>
              <w:t>,</w:t>
            </w:r>
            <w:bookmarkEnd w:id="1"/>
            <w:r>
              <w:rPr>
                <w:rFonts w:cs="Tahoma"/>
              </w:rPr>
              <w:t xml:space="preserve"> настоящим ТЗ и объемами, указанными в сметной документации.</w:t>
            </w:r>
          </w:p>
          <w:p w:rsidR="00A80641" w:rsidRDefault="008B160D">
            <w:pPr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 w:rsidR="00A80641" w:rsidRDefault="008B160D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 w:rsidR="00A80641" w:rsidRDefault="008B160D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3. Разрабатывает и согласовывает с заказчиком проект производства работ (ППР) в течение 5 дней после подписания договора.</w:t>
            </w:r>
          </w:p>
          <w:p w:rsidR="00A80641" w:rsidRDefault="008B160D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A80641" w:rsidRDefault="008B160D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A80641" w:rsidRDefault="008B160D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A80641" w:rsidRDefault="008B160D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A80641" w:rsidRDefault="008B160D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A80641" w:rsidRDefault="008B160D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A80641" w:rsidRDefault="008B160D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A80641" w:rsidRDefault="008B160D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>соответствии с настоящим ТЗ и приложениями.</w:t>
            </w:r>
          </w:p>
          <w:p w:rsidR="00A80641" w:rsidRDefault="008B160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A80641" w:rsidRDefault="008B160D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A80641" w:rsidRDefault="008B160D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lastRenderedPageBreak/>
              <w:t>собственнику по акту. Закрытие разрешения на производство работ.</w:t>
            </w:r>
          </w:p>
          <w:p w:rsidR="00A80641" w:rsidRDefault="008B160D">
            <w:pPr>
              <w:spacing w:after="120"/>
              <w:jc w:val="both"/>
            </w:pPr>
            <w:r>
              <w:rPr>
                <w:rFonts w:cs="Tahoma"/>
                <w:spacing w:val="1"/>
              </w:rPr>
              <w:t xml:space="preserve">9. 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>. Самара от 08.08.2019г. № 444 (с изменениями и дополнениями, действующими на момент производства работ).</w:t>
            </w:r>
          </w:p>
        </w:tc>
      </w:tr>
      <w:tr w:rsidR="00A80641">
        <w:trPr>
          <w:trHeight w:val="1142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10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r>
              <w:t>Поставку материалов осуществляет подрядчик.</w:t>
            </w:r>
          </w:p>
          <w:p w:rsidR="00A80641" w:rsidRDefault="008B160D">
            <w:pPr>
              <w:jc w:val="both"/>
            </w:pPr>
            <w:r>
              <w:t>Тип и наименование – в соответствии с согласованным проектом.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80641" w:rsidRDefault="008B160D">
            <w:pPr>
              <w:snapToGrid w:val="0"/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A80641" w:rsidRDefault="008B160D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соответствии с Приложением №1 к ТЗ.</w:t>
            </w:r>
          </w:p>
          <w:p w:rsidR="00A80641" w:rsidRDefault="008B160D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 w:rsidR="00A80641" w:rsidRDefault="008B160D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свидетельство, выданное саморегулируемой организацией на выполнение строительно-монтажных работ;</w:t>
            </w:r>
          </w:p>
          <w:p w:rsidR="00A80641" w:rsidRDefault="008B160D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 w:rsidR="00A80641" w:rsidRDefault="008B160D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- исполнительную съемку построенной сети водоотведения, выполненную МП </w:t>
            </w:r>
            <w:proofErr w:type="spellStart"/>
            <w:r>
              <w:rPr>
                <w:rFonts w:cs="Tahoma"/>
              </w:rPr>
              <w:t>г.о</w:t>
            </w:r>
            <w:proofErr w:type="spellEnd"/>
            <w:r>
              <w:rPr>
                <w:rFonts w:cs="Tahoma"/>
              </w:rPr>
              <w:t>. Самара «Архитектурно-планировочное бюро».</w:t>
            </w:r>
          </w:p>
          <w:p w:rsidR="00A80641" w:rsidRDefault="008B160D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4. Акт выполненных работ по форме КС-2, справка о стоимости работ по форме КС-3, </w:t>
            </w:r>
            <w:r>
              <w:rPr>
                <w:rFonts w:cs="Tahoma"/>
                <w:color w:val="000000" w:themeColor="text1"/>
              </w:rPr>
              <w:t>акт о приеме передаче сооружения ОС-1а, акт приемки законченного строительством объекта КС-11</w:t>
            </w:r>
            <w:r>
              <w:rPr>
                <w:rFonts w:cs="Tahoma"/>
              </w:rPr>
              <w:t xml:space="preserve">. 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pStyle w:val="a9"/>
              <w:spacing w:before="120"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</w:t>
            </w:r>
            <w:r w:rsidR="00776915"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м виде все отклонения от документов, приложенных к настоящему ТЗ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.</w:t>
            </w:r>
          </w:p>
          <w:p w:rsidR="00A80641" w:rsidRDefault="008B160D">
            <w:pPr>
              <w:pStyle w:val="a9"/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</w:t>
            </w:r>
            <w:r w:rsidR="00776915"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 xml:space="preserve">зменение утвержденных 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решений согласовывается Заказчиком и оформляется в письменном виде</w:t>
            </w:r>
            <w:r w:rsidR="00776915"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.</w:t>
            </w:r>
          </w:p>
          <w:p w:rsidR="00A80641" w:rsidRDefault="008B160D">
            <w:pPr>
              <w:spacing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80641" w:rsidRDefault="008B160D" w:rsidP="009A0191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</w:t>
            </w:r>
            <w:r w:rsidR="009A0191">
              <w:rPr>
                <w:rFonts w:cs="Tahoma"/>
              </w:rPr>
              <w:t xml:space="preserve">ствии с </w:t>
            </w:r>
            <w:r>
              <w:rPr>
                <w:rFonts w:cs="Tahoma"/>
              </w:rPr>
              <w:t>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tabs>
                <w:tab w:val="left" w:pos="5145"/>
              </w:tabs>
              <w:snapToGrid w:val="0"/>
            </w:pPr>
            <w:r>
              <w:t>Ведомость объемов работ.</w:t>
            </w:r>
          </w:p>
        </w:tc>
      </w:tr>
      <w:tr w:rsidR="00A80641">
        <w:trPr>
          <w:trHeight w:val="60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Сметная документация предоставляется</w:t>
            </w:r>
            <w:r w:rsidRPr="00C719A5">
              <w:rPr>
                <w:rFonts w:cs="Tahoma"/>
              </w:rPr>
              <w:t xml:space="preserve"> </w:t>
            </w:r>
            <w:r>
              <w:rPr>
                <w:rFonts w:cs="Tahoma"/>
                <w:lang w:val="en-US"/>
              </w:rPr>
              <w:t>c</w:t>
            </w:r>
            <w:r w:rsidRPr="00C719A5">
              <w:rPr>
                <w:rFonts w:cs="Tahoma"/>
              </w:rPr>
              <w:t xml:space="preserve"> </w:t>
            </w:r>
            <w:r>
              <w:rPr>
                <w:rFonts w:cs="Tahoma"/>
              </w:rPr>
              <w:t>ведомостью объемов работ.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</w:t>
            </w:r>
            <w:r w:rsidR="009A0191">
              <w:rPr>
                <w:rFonts w:cs="Tahoma"/>
              </w:rPr>
              <w:t>иями природоохранных документов и</w:t>
            </w:r>
            <w:r>
              <w:rPr>
                <w:rFonts w:cs="Tahoma"/>
              </w:rPr>
              <w:t xml:space="preserve"> Законодательства.</w:t>
            </w:r>
          </w:p>
          <w:p w:rsidR="00A80641" w:rsidRDefault="008B160D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lastRenderedPageBreak/>
              <w:t>Обязательное условие – полная уборка и утилизация непригодных материалов.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17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r>
              <w:rPr>
                <w:rFonts w:cs="Tahoma"/>
              </w:rPr>
              <w:t>Не требуется.</w:t>
            </w:r>
          </w:p>
        </w:tc>
      </w:tr>
      <w:tr w:rsidR="00A80641">
        <w:trPr>
          <w:trHeight w:val="689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bookmarkStart w:id="2" w:name="__DdeLink__1156_272043853"/>
            <w:r>
              <w:rPr>
                <w:rFonts w:cs="Tahoma"/>
              </w:rPr>
              <w:t>Не требуется.</w:t>
            </w:r>
            <w:bookmarkEnd w:id="2"/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r>
              <w:rPr>
                <w:rFonts w:cs="Tahoma"/>
              </w:rPr>
              <w:t>Не требуется.</w:t>
            </w:r>
          </w:p>
        </w:tc>
      </w:tr>
      <w:tr w:rsidR="00A80641">
        <w:trPr>
          <w:trHeight w:val="274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>. Самара от 26.07.2011 №832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 на окружающую среду в результате размещения образованных отходов</w:t>
            </w:r>
            <w:r>
              <w:rPr>
                <w:rFonts w:ascii="Tahoma" w:hAnsi="Tahoma" w:cs="Tahoma"/>
                <w:bCs/>
                <w:color w:val="000000"/>
                <w:sz w:val="20"/>
              </w:rPr>
              <w:t xml:space="preserve">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spacing w:before="80" w:after="80"/>
              <w:jc w:val="both"/>
            </w:pPr>
            <w:r>
              <w:rPr>
                <w:rFonts w:cs="Tahoma"/>
              </w:rPr>
              <w:t>50 календарных</w:t>
            </w:r>
            <w:r w:rsidR="009A0191">
              <w:rPr>
                <w:rFonts w:cs="Tahoma"/>
              </w:rPr>
              <w:t xml:space="preserve"> дней с момента получения разреш</w:t>
            </w:r>
            <w:r>
              <w:rPr>
                <w:rFonts w:cs="Tahoma"/>
              </w:rPr>
              <w:t>ения на производство земляных работ.</w:t>
            </w:r>
          </w:p>
        </w:tc>
      </w:tr>
      <w:tr w:rsidR="00A80641">
        <w:trPr>
          <w:trHeight w:val="61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both"/>
              <w:rPr>
                <w:rFonts w:ascii="Tahoma" w:hAnsi="Tahoma" w:cs="Tahoma"/>
                <w:sz w:val="20"/>
              </w:rPr>
            </w:pPr>
            <w:r>
              <w:t>Все необходимые согласования выполняет исполнитель. Отступления от ведомости объемов работ и сметной документации должны быть согласованы с Заказчиком.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snapToGrid w:val="0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pStyle w:val="a9"/>
              <w:numPr>
                <w:ilvl w:val="0"/>
                <w:numId w:val="1"/>
              </w:numPr>
              <w:snapToGrid w:val="0"/>
              <w:spacing w:before="80"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3 экз., в том числе 1 экз. – на электронном носителе.</w:t>
            </w:r>
          </w:p>
          <w:p w:rsidR="00A80641" w:rsidRDefault="008B160D">
            <w:pPr>
              <w:pStyle w:val="a9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A80641" w:rsidRDefault="008B160D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 w:rsidR="00A80641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26</w:t>
            </w:r>
          </w:p>
        </w:tc>
        <w:tc>
          <w:tcPr>
            <w:tcW w:w="35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80641" w:rsidRDefault="008B160D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80641" w:rsidRDefault="008B160D">
            <w:pPr>
              <w:snapToGrid w:val="0"/>
              <w:spacing w:before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A80641" w:rsidRDefault="008B160D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2. Перед началом работ Подрядчик </w:t>
            </w:r>
            <w:proofErr w:type="spellStart"/>
            <w:r>
              <w:rPr>
                <w:rFonts w:cs="Tahoma"/>
              </w:rPr>
              <w:t>шурфованием</w:t>
            </w:r>
            <w:proofErr w:type="spellEnd"/>
            <w:r>
              <w:rPr>
                <w:rFonts w:cs="Tahoma"/>
              </w:rPr>
              <w:t xml:space="preserve"> должен уточнить фактические отметки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 w:rsidR="00A80641" w:rsidRDefault="008B160D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3. Подрядчик предоставляет </w:t>
            </w:r>
            <w:proofErr w:type="gramStart"/>
            <w:r>
              <w:rPr>
                <w:rFonts w:cs="Tahoma"/>
              </w:rPr>
              <w:t>еженедельные</w:t>
            </w:r>
            <w:proofErr w:type="gramEnd"/>
            <w:r>
              <w:rPr>
                <w:rFonts w:cs="Tahoma"/>
              </w:rPr>
              <w:t xml:space="preserve"> фотоотчеты о проведении работ.</w:t>
            </w:r>
          </w:p>
          <w:p w:rsidR="00A80641" w:rsidRDefault="008B160D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4. По окончании работ Подрядчик предоставляет акт проведения </w:t>
            </w:r>
            <w:proofErr w:type="spellStart"/>
            <w:r>
              <w:rPr>
                <w:rFonts w:cs="Tahoma"/>
              </w:rPr>
              <w:t>телеинспекции</w:t>
            </w:r>
            <w:proofErr w:type="spellEnd"/>
            <w:r>
              <w:rPr>
                <w:rFonts w:cs="Tahoma"/>
              </w:rPr>
              <w:t xml:space="preserve"> канализационной сети.</w:t>
            </w:r>
          </w:p>
          <w:p w:rsidR="00A80641" w:rsidRDefault="008B160D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A80641" w:rsidRDefault="008B160D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Оформление ордера на земляные работы является обязанностью подрядчика.</w:t>
            </w:r>
          </w:p>
          <w:p w:rsidR="00A80641" w:rsidRDefault="008B160D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7. В обязанности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 w:rsidR="00A80641" w:rsidRDefault="008B160D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 w:rsidR="00A80641" w:rsidRDefault="008B160D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9. Гарантия на выполненные работы 5 лет.</w:t>
            </w:r>
          </w:p>
        </w:tc>
      </w:tr>
    </w:tbl>
    <w:p w:rsidR="00A80641" w:rsidRDefault="008B160D">
      <w:pPr>
        <w:spacing w:before="240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cs="Tahoma"/>
        </w:rPr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водоотведения.</w:t>
      </w:r>
    </w:p>
    <w:p w:rsidR="00A80641" w:rsidRDefault="00A80641">
      <w:pPr>
        <w:spacing w:before="240"/>
        <w:outlineLvl w:val="0"/>
        <w:rPr>
          <w:rFonts w:cs="Tahoma"/>
          <w:bCs/>
        </w:rPr>
      </w:pPr>
    </w:p>
    <w:p w:rsidR="00A80641" w:rsidRDefault="008B160D">
      <w:pPr>
        <w:spacing w:line="276" w:lineRule="auto"/>
        <w:ind w:left="-567" w:right="-397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Д.С. Ракицкий  ООО «Самарские коммунальные системы»</w:t>
      </w:r>
    </w:p>
    <w:p w:rsidR="00A80641" w:rsidRDefault="00A80641">
      <w:pPr>
        <w:spacing w:before="240"/>
        <w:ind w:right="-284"/>
        <w:outlineLvl w:val="0"/>
      </w:pPr>
    </w:p>
    <w:sectPr w:rsidR="00A80641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0605D"/>
    <w:multiLevelType w:val="multilevel"/>
    <w:tmpl w:val="12DAB44E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1">
    <w:nsid w:val="34765BB9"/>
    <w:multiLevelType w:val="multilevel"/>
    <w:tmpl w:val="46626DCE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nsid w:val="49B3298E"/>
    <w:multiLevelType w:val="multilevel"/>
    <w:tmpl w:val="E30276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A80641"/>
    <w:rsid w:val="00776915"/>
    <w:rsid w:val="008B160D"/>
    <w:rsid w:val="009A0191"/>
    <w:rsid w:val="00A80641"/>
    <w:rsid w:val="00C719A5"/>
    <w:rsid w:val="00F2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pPr>
      <w:overflowPunct w:val="0"/>
    </w:pPr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F84B8C"/>
    <w:pPr>
      <w:suppressLineNumbers/>
    </w:pPr>
    <w:rPr>
      <w:rFonts w:cs="Mangal"/>
    </w:rPr>
  </w:style>
  <w:style w:type="paragraph" w:styleId="a7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9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EB7DD-3A63-4387-82D7-E8CC884EF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5</Pages>
  <Words>1594</Words>
  <Characters>9088</Characters>
  <Application>Microsoft Office Word</Application>
  <DocSecurity>0</DocSecurity>
  <Lines>75</Lines>
  <Paragraphs>21</Paragraphs>
  <ScaleCrop>false</ScaleCrop>
  <Company>SKS</Company>
  <LinksUpToDate>false</LinksUpToDate>
  <CharactersWithSpaces>10661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WASQ</dc:creator>
  <dc:description/>
  <cp:lastModifiedBy>Хайрутдинов Равиль Инсафутдинович</cp:lastModifiedBy>
  <cp:revision>122</cp:revision>
  <cp:lastPrinted>2020-04-09T12:08:00Z</cp:lastPrinted>
  <dcterms:created xsi:type="dcterms:W3CDTF">2017-01-19T04:49:00Z</dcterms:created>
  <dcterms:modified xsi:type="dcterms:W3CDTF">2021-10-22T06:45:00Z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